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DA588" w14:textId="31361A6F" w:rsidR="004B653A" w:rsidRDefault="004B653A" w:rsidP="0096111F">
      <w:pPr>
        <w:jc w:val="right"/>
        <w:rPr>
          <w:b/>
        </w:rPr>
      </w:pPr>
      <w:bookmarkStart w:id="0" w:name="_Hlk499986200"/>
      <w:r>
        <w:rPr>
          <w:b/>
          <w:noProof/>
        </w:rPr>
        <w:drawing>
          <wp:inline distT="0" distB="0" distL="0" distR="0" wp14:anchorId="03A0EDCB" wp14:editId="6C3AC7E7">
            <wp:extent cx="1967628"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8987" cy="1023305"/>
                    </a:xfrm>
                    <a:prstGeom prst="rect">
                      <a:avLst/>
                    </a:prstGeom>
                  </pic:spPr>
                </pic:pic>
              </a:graphicData>
            </a:graphic>
          </wp:inline>
        </w:drawing>
      </w:r>
    </w:p>
    <w:p w14:paraId="197877D6" w14:textId="1047B7A3" w:rsidR="00BD628C" w:rsidRPr="0096111F" w:rsidRDefault="409C395A" w:rsidP="409C395A">
      <w:pPr>
        <w:rPr>
          <w:b/>
          <w:bCs/>
          <w:sz w:val="32"/>
          <w:szCs w:val="32"/>
          <w:u w:val="single"/>
        </w:rPr>
      </w:pPr>
      <w:r w:rsidRPr="409C395A">
        <w:rPr>
          <w:b/>
          <w:bCs/>
          <w:sz w:val="36"/>
          <w:szCs w:val="36"/>
          <w:u w:val="single"/>
        </w:rPr>
        <w:t>Useful Information - ADHD</w:t>
      </w:r>
    </w:p>
    <w:bookmarkEnd w:id="0"/>
    <w:p w14:paraId="2D149CF3" w14:textId="77777777" w:rsidR="0078653F" w:rsidRPr="001E7957" w:rsidRDefault="0078653F">
      <w:pPr>
        <w:rPr>
          <w:b/>
          <w:sz w:val="20"/>
          <w:szCs w:val="20"/>
        </w:rPr>
      </w:pPr>
    </w:p>
    <w:p w14:paraId="22402F2F" w14:textId="7B79461F" w:rsidR="004B653A" w:rsidRPr="001E7957" w:rsidRDefault="1F1C6F82" w:rsidP="1F1C6F82">
      <w:pPr>
        <w:rPr>
          <w:rFonts w:ascii="Arial" w:eastAsia="Arial" w:hAnsi="Arial" w:cs="Arial"/>
          <w:u w:val="single"/>
        </w:rPr>
      </w:pPr>
      <w:r w:rsidRPr="1F1C6F82">
        <w:rPr>
          <w:rFonts w:ascii="Arial" w:eastAsia="Arial" w:hAnsi="Arial" w:cs="Arial"/>
          <w:u w:val="single"/>
        </w:rPr>
        <w:t>COMMON FEELNGS OF ADHD</w:t>
      </w:r>
    </w:p>
    <w:p w14:paraId="25B04CF2" w14:textId="1D38BB6F" w:rsidR="00341456" w:rsidRDefault="1F1C6F82" w:rsidP="1F1C6F82">
      <w:pPr>
        <w:pStyle w:val="PlainText"/>
        <w:numPr>
          <w:ilvl w:val="0"/>
          <w:numId w:val="1"/>
        </w:numPr>
        <w:rPr>
          <w:szCs w:val="22"/>
        </w:rPr>
      </w:pPr>
      <w:r w:rsidRPr="1F1C6F82">
        <w:rPr>
          <w:rFonts w:ascii="Arial" w:eastAsia="Arial" w:hAnsi="Arial" w:cs="Arial"/>
          <w:szCs w:val="22"/>
        </w:rPr>
        <w:t>"Full on", intense, highly strung, hyperactive</w:t>
      </w:r>
    </w:p>
    <w:p w14:paraId="5030D89C" w14:textId="17CBD48A" w:rsidR="00FF517F" w:rsidRDefault="1F1C6F82" w:rsidP="1F1C6F82">
      <w:pPr>
        <w:pStyle w:val="PlainText"/>
        <w:numPr>
          <w:ilvl w:val="0"/>
          <w:numId w:val="1"/>
        </w:numPr>
        <w:rPr>
          <w:szCs w:val="22"/>
        </w:rPr>
      </w:pPr>
      <w:r w:rsidRPr="1F1C6F82">
        <w:rPr>
          <w:rFonts w:ascii="Arial" w:eastAsia="Arial" w:hAnsi="Arial" w:cs="Arial"/>
          <w:szCs w:val="22"/>
        </w:rPr>
        <w:t xml:space="preserve">Scatty, forgetful and disorganised, lose things, have piles of stuff everywhere </w:t>
      </w:r>
    </w:p>
    <w:p w14:paraId="586DE696" w14:textId="5D06DFFF" w:rsidR="003C5BF5" w:rsidRDefault="1F1C6F82" w:rsidP="1F1C6F82">
      <w:pPr>
        <w:pStyle w:val="PlainText"/>
        <w:numPr>
          <w:ilvl w:val="0"/>
          <w:numId w:val="1"/>
        </w:numPr>
        <w:rPr>
          <w:szCs w:val="22"/>
        </w:rPr>
      </w:pPr>
      <w:r w:rsidRPr="1F1C6F82">
        <w:rPr>
          <w:rFonts w:ascii="Arial" w:eastAsia="Arial" w:hAnsi="Arial" w:cs="Arial"/>
          <w:szCs w:val="22"/>
        </w:rPr>
        <w:t xml:space="preserve">Your brain is going so fast that explanations/sentences don't make sense to other people or you forget the main point to explain and/or change </w:t>
      </w:r>
      <w:proofErr w:type="gramStart"/>
      <w:r w:rsidRPr="1F1C6F82">
        <w:rPr>
          <w:rFonts w:ascii="Arial" w:eastAsia="Arial" w:hAnsi="Arial" w:cs="Arial"/>
          <w:szCs w:val="22"/>
        </w:rPr>
        <w:t>subjects</w:t>
      </w:r>
      <w:proofErr w:type="gramEnd"/>
      <w:r w:rsidRPr="1F1C6F82">
        <w:rPr>
          <w:rFonts w:ascii="Arial" w:eastAsia="Arial" w:hAnsi="Arial" w:cs="Arial"/>
          <w:szCs w:val="22"/>
        </w:rPr>
        <w:t xml:space="preserve"> mid-sentence </w:t>
      </w:r>
    </w:p>
    <w:p w14:paraId="28E9A033" w14:textId="0794FDB4" w:rsidR="0062674B" w:rsidRDefault="1F1C6F82" w:rsidP="1F1C6F82">
      <w:pPr>
        <w:pStyle w:val="PlainText"/>
        <w:numPr>
          <w:ilvl w:val="0"/>
          <w:numId w:val="1"/>
        </w:numPr>
        <w:rPr>
          <w:szCs w:val="22"/>
        </w:rPr>
      </w:pPr>
      <w:r w:rsidRPr="1F1C6F82">
        <w:rPr>
          <w:rFonts w:ascii="Arial" w:eastAsia="Arial" w:hAnsi="Arial" w:cs="Arial"/>
          <w:szCs w:val="22"/>
        </w:rPr>
        <w:t>Distracted easily, trouble staying motivated or complete hyper focus</w:t>
      </w:r>
    </w:p>
    <w:p w14:paraId="20DFDE3C" w14:textId="04D03006" w:rsidR="002859B4" w:rsidRDefault="1F1C6F82" w:rsidP="1F1C6F82">
      <w:pPr>
        <w:pStyle w:val="PlainText"/>
        <w:numPr>
          <w:ilvl w:val="0"/>
          <w:numId w:val="1"/>
        </w:numPr>
        <w:rPr>
          <w:szCs w:val="22"/>
        </w:rPr>
      </w:pPr>
      <w:r w:rsidRPr="1F1C6F82">
        <w:rPr>
          <w:rFonts w:ascii="Arial" w:eastAsia="Arial" w:hAnsi="Arial" w:cs="Arial"/>
          <w:szCs w:val="22"/>
        </w:rPr>
        <w:t>Impatient, rush through tasks</w:t>
      </w:r>
    </w:p>
    <w:p w14:paraId="0B33ED33" w14:textId="3E98EDCF" w:rsidR="003C5BF5" w:rsidRDefault="1F1C6F82" w:rsidP="1F1C6F82">
      <w:pPr>
        <w:pStyle w:val="PlainText"/>
        <w:numPr>
          <w:ilvl w:val="0"/>
          <w:numId w:val="1"/>
        </w:numPr>
        <w:rPr>
          <w:szCs w:val="22"/>
        </w:rPr>
      </w:pPr>
      <w:r w:rsidRPr="1F1C6F82">
        <w:rPr>
          <w:rFonts w:ascii="Arial" w:eastAsia="Arial" w:hAnsi="Arial" w:cs="Arial"/>
          <w:szCs w:val="22"/>
        </w:rPr>
        <w:t>No concept of time</w:t>
      </w:r>
    </w:p>
    <w:p w14:paraId="376FA51A" w14:textId="3F71796E" w:rsidR="00EE52F3" w:rsidRDefault="1F1C6F82" w:rsidP="1F1C6F82">
      <w:pPr>
        <w:pStyle w:val="PlainText"/>
        <w:numPr>
          <w:ilvl w:val="0"/>
          <w:numId w:val="1"/>
        </w:numPr>
        <w:rPr>
          <w:szCs w:val="22"/>
        </w:rPr>
      </w:pPr>
      <w:r w:rsidRPr="1F1C6F82">
        <w:rPr>
          <w:rFonts w:ascii="Arial" w:eastAsia="Arial" w:hAnsi="Arial" w:cs="Arial"/>
          <w:szCs w:val="22"/>
        </w:rPr>
        <w:t xml:space="preserve">Don’t listen well and butt in during conversations </w:t>
      </w:r>
    </w:p>
    <w:p w14:paraId="1409B618" w14:textId="34312F33" w:rsidR="006254BB" w:rsidRDefault="1F1C6F82" w:rsidP="1F1C6F82">
      <w:pPr>
        <w:pStyle w:val="PlainText"/>
        <w:numPr>
          <w:ilvl w:val="0"/>
          <w:numId w:val="1"/>
        </w:numPr>
        <w:rPr>
          <w:szCs w:val="22"/>
        </w:rPr>
      </w:pPr>
      <w:r w:rsidRPr="1F1C6F82">
        <w:rPr>
          <w:rFonts w:ascii="Arial" w:eastAsia="Arial" w:hAnsi="Arial" w:cs="Arial"/>
          <w:szCs w:val="22"/>
        </w:rPr>
        <w:t>Easily flustered and overwhelmed, don’t deal well with stress</w:t>
      </w:r>
    </w:p>
    <w:p w14:paraId="77B898FD" w14:textId="2F6FEDE0" w:rsidR="002859B4" w:rsidRDefault="1F1C6F82" w:rsidP="1F1C6F82">
      <w:pPr>
        <w:pStyle w:val="PlainText"/>
        <w:numPr>
          <w:ilvl w:val="0"/>
          <w:numId w:val="1"/>
        </w:numPr>
        <w:rPr>
          <w:szCs w:val="22"/>
        </w:rPr>
      </w:pPr>
      <w:r w:rsidRPr="1F1C6F82">
        <w:rPr>
          <w:rFonts w:ascii="Arial" w:eastAsia="Arial" w:hAnsi="Arial" w:cs="Arial"/>
          <w:szCs w:val="22"/>
        </w:rPr>
        <w:t xml:space="preserve">Hypersensitive to comments, struggle to let things go </w:t>
      </w:r>
    </w:p>
    <w:p w14:paraId="71B933F0" w14:textId="77777777" w:rsidR="00EE52F3" w:rsidRDefault="1F1C6F82" w:rsidP="1F1C6F82">
      <w:pPr>
        <w:pStyle w:val="PlainText"/>
        <w:numPr>
          <w:ilvl w:val="0"/>
          <w:numId w:val="1"/>
        </w:numPr>
        <w:rPr>
          <w:szCs w:val="22"/>
        </w:rPr>
      </w:pPr>
      <w:r w:rsidRPr="1F1C6F82">
        <w:rPr>
          <w:rFonts w:ascii="Arial" w:eastAsia="Arial" w:hAnsi="Arial" w:cs="Arial"/>
          <w:szCs w:val="22"/>
        </w:rPr>
        <w:t>All or nothing attitude</w:t>
      </w:r>
    </w:p>
    <w:p w14:paraId="107F8C5E" w14:textId="585F3063" w:rsidR="003C5BF5" w:rsidRDefault="1F1C6F82" w:rsidP="1F1C6F82">
      <w:pPr>
        <w:pStyle w:val="PlainText"/>
        <w:numPr>
          <w:ilvl w:val="0"/>
          <w:numId w:val="1"/>
        </w:numPr>
        <w:rPr>
          <w:szCs w:val="22"/>
        </w:rPr>
      </w:pPr>
      <w:r w:rsidRPr="1F1C6F82">
        <w:rPr>
          <w:rFonts w:ascii="Arial" w:eastAsia="Arial" w:hAnsi="Arial" w:cs="Arial"/>
          <w:szCs w:val="22"/>
        </w:rPr>
        <w:t>Low self-esteem and sense of insecurity</w:t>
      </w:r>
    </w:p>
    <w:p w14:paraId="5F4AD42F" w14:textId="77777777" w:rsidR="00E72CAC" w:rsidRDefault="1F1C6F82" w:rsidP="1F1C6F82">
      <w:pPr>
        <w:pStyle w:val="PlainText"/>
        <w:numPr>
          <w:ilvl w:val="0"/>
          <w:numId w:val="1"/>
        </w:numPr>
        <w:rPr>
          <w:szCs w:val="22"/>
        </w:rPr>
      </w:pPr>
      <w:r w:rsidRPr="1F1C6F82">
        <w:rPr>
          <w:rFonts w:ascii="Arial" w:eastAsia="Arial" w:hAnsi="Arial" w:cs="Arial"/>
          <w:szCs w:val="22"/>
        </w:rPr>
        <w:t xml:space="preserve">Having a ‘knot’ and feeling sick in the stomach  </w:t>
      </w:r>
    </w:p>
    <w:p w14:paraId="2CC26CFC" w14:textId="71A59D6A" w:rsidR="007177DA" w:rsidRDefault="1F1C6F82" w:rsidP="1F1C6F82">
      <w:pPr>
        <w:pStyle w:val="PlainText"/>
        <w:numPr>
          <w:ilvl w:val="0"/>
          <w:numId w:val="1"/>
        </w:numPr>
        <w:rPr>
          <w:szCs w:val="22"/>
        </w:rPr>
      </w:pPr>
      <w:r w:rsidRPr="1F1C6F82">
        <w:rPr>
          <w:rFonts w:ascii="Arial" w:eastAsia="Arial" w:hAnsi="Arial" w:cs="Arial"/>
          <w:szCs w:val="22"/>
        </w:rPr>
        <w:t>Emotions are on a constantly up-and-down journey. Feel like your motor can’t shut off. Your yearning to keep moving and doing things can lead to frustration when you can’t do something immediately. This leads to restlessness, which can lead to frustrations and anxiety. Anxiety is a very common symptom of adult ADHD, as the mind tends to replay worrisome events repeatedly</w:t>
      </w:r>
    </w:p>
    <w:p w14:paraId="4641051F" w14:textId="1667F22D" w:rsidR="003C5BF5" w:rsidRDefault="1F1C6F82" w:rsidP="1F1C6F82">
      <w:pPr>
        <w:pStyle w:val="PlainText"/>
        <w:numPr>
          <w:ilvl w:val="0"/>
          <w:numId w:val="1"/>
        </w:numPr>
        <w:rPr>
          <w:szCs w:val="22"/>
        </w:rPr>
      </w:pPr>
      <w:r w:rsidRPr="1F1C6F82">
        <w:rPr>
          <w:rFonts w:ascii="Arial" w:eastAsia="Arial" w:hAnsi="Arial" w:cs="Arial"/>
          <w:szCs w:val="22"/>
        </w:rPr>
        <w:t>Small frustrations can seem intolerable or bring on mood swings</w:t>
      </w:r>
    </w:p>
    <w:p w14:paraId="2EA6FA4F" w14:textId="521EE56E" w:rsidR="004B653A" w:rsidRPr="00747168" w:rsidRDefault="004B653A" w:rsidP="1F1C6F82">
      <w:pPr>
        <w:rPr>
          <w:rFonts w:ascii="Arial" w:eastAsia="Arial" w:hAnsi="Arial" w:cs="Arial"/>
        </w:rPr>
      </w:pPr>
    </w:p>
    <w:p w14:paraId="0F5F5F51" w14:textId="260104AA" w:rsidR="004B653A" w:rsidRPr="00137325" w:rsidRDefault="1F1C6F82" w:rsidP="1F1C6F82">
      <w:pPr>
        <w:rPr>
          <w:rFonts w:ascii="Arial" w:eastAsia="Arial" w:hAnsi="Arial" w:cs="Arial"/>
          <w:b/>
          <w:bCs/>
          <w:u w:val="single"/>
        </w:rPr>
      </w:pPr>
      <w:r w:rsidRPr="1F1C6F82">
        <w:rPr>
          <w:rFonts w:ascii="Arial" w:eastAsia="Arial" w:hAnsi="Arial" w:cs="Arial"/>
          <w:b/>
          <w:bCs/>
          <w:u w:val="single"/>
        </w:rPr>
        <w:t>RESOURCES</w:t>
      </w:r>
    </w:p>
    <w:p w14:paraId="3C78D58D" w14:textId="5131D7C6" w:rsidR="006214C0" w:rsidRDefault="1F1C6F82" w:rsidP="1F1C6F82">
      <w:pPr>
        <w:spacing w:after="0"/>
        <w:rPr>
          <w:rFonts w:ascii="Arial" w:eastAsia="Arial" w:hAnsi="Arial" w:cs="Arial"/>
        </w:rPr>
      </w:pPr>
      <w:r w:rsidRPr="1F1C6F82">
        <w:rPr>
          <w:rFonts w:ascii="Arial" w:eastAsia="Arial" w:hAnsi="Arial" w:cs="Arial"/>
        </w:rPr>
        <w:t xml:space="preserve">Michele Toner - ADHD support WA - </w:t>
      </w:r>
      <w:hyperlink r:id="rId6" w:history="1">
        <w:r w:rsidR="00AB7565" w:rsidRPr="004267CA">
          <w:rPr>
            <w:rStyle w:val="Hyperlink"/>
            <w:rFonts w:ascii="Arial" w:eastAsia="Arial" w:hAnsi="Arial" w:cs="Arial"/>
          </w:rPr>
          <w:t>http://www.micheletoner.com/</w:t>
        </w:r>
      </w:hyperlink>
    </w:p>
    <w:p w14:paraId="4C0055BC" w14:textId="4E627DB2" w:rsidR="00AB7565" w:rsidRPr="008A1167" w:rsidRDefault="00AB7565" w:rsidP="1F1C6F82">
      <w:pPr>
        <w:spacing w:after="0"/>
        <w:rPr>
          <w:rFonts w:ascii="Arial" w:eastAsia="Arial" w:hAnsi="Arial" w:cs="Arial"/>
        </w:rPr>
      </w:pPr>
      <w:r>
        <w:rPr>
          <w:rFonts w:ascii="Arial" w:hAnsi="Arial" w:cs="Arial"/>
          <w:color w:val="222222"/>
          <w:shd w:val="clear" w:color="auto" w:fill="FFFFFF"/>
        </w:rPr>
        <w:t>DSM5</w:t>
      </w:r>
      <w:r w:rsidR="003D3EB0">
        <w:rPr>
          <w:rFonts w:ascii="Arial" w:hAnsi="Arial" w:cs="Arial"/>
          <w:color w:val="222222"/>
          <w:shd w:val="clear" w:color="auto" w:fill="FFFFFF"/>
        </w:rPr>
        <w:t xml:space="preserve"> - </w:t>
      </w:r>
      <w:r w:rsidR="003D3EB0">
        <w:rPr>
          <w:rFonts w:ascii="Arial" w:hAnsi="Arial" w:cs="Arial"/>
          <w:color w:val="000000"/>
          <w:sz w:val="20"/>
          <w:szCs w:val="20"/>
          <w:shd w:val="clear" w:color="auto" w:fill="FFFFFF"/>
        </w:rPr>
        <w:t>Diagnostic and Statistical Manual of Mental Disorders</w:t>
      </w:r>
      <w:r>
        <w:rPr>
          <w:rFonts w:ascii="Arial" w:hAnsi="Arial" w:cs="Arial"/>
          <w:color w:val="222222"/>
        </w:rPr>
        <w:br/>
      </w:r>
      <w:bookmarkStart w:id="1" w:name="_GoBack"/>
      <w:bookmarkEnd w:id="1"/>
      <w:r>
        <w:rPr>
          <w:rFonts w:ascii="Arial" w:hAnsi="Arial" w:cs="Arial"/>
          <w:color w:val="222222"/>
          <w:shd w:val="clear" w:color="auto" w:fill="FFFFFF"/>
        </w:rPr>
        <w:t>Internal</w:t>
      </w:r>
      <w:r w:rsidR="00C21407">
        <w:rPr>
          <w:rFonts w:ascii="Arial" w:hAnsi="Arial" w:cs="Arial"/>
          <w:color w:val="222222"/>
          <w:shd w:val="clear" w:color="auto" w:fill="FFFFFF"/>
        </w:rPr>
        <w:t>/External</w:t>
      </w:r>
      <w:r>
        <w:rPr>
          <w:rFonts w:ascii="Arial" w:hAnsi="Arial" w:cs="Arial"/>
          <w:color w:val="222222"/>
          <w:shd w:val="clear" w:color="auto" w:fill="FFFFFF"/>
        </w:rPr>
        <w:t xml:space="preserve"> locus of control</w:t>
      </w:r>
    </w:p>
    <w:p w14:paraId="2B328547" w14:textId="77777777" w:rsidR="00EF5B1B" w:rsidRDefault="00EF5B1B" w:rsidP="1F1C6F82">
      <w:pPr>
        <w:spacing w:after="0"/>
        <w:rPr>
          <w:rFonts w:ascii="Arial" w:eastAsia="Arial" w:hAnsi="Arial" w:cs="Arial"/>
          <w:b/>
          <w:bCs/>
          <w:u w:val="single"/>
        </w:rPr>
      </w:pPr>
      <w:bookmarkStart w:id="2" w:name="_Hlk499986560"/>
    </w:p>
    <w:p w14:paraId="46F642E3" w14:textId="0FE3A4B6" w:rsidR="00742F5C" w:rsidRPr="00137325" w:rsidRDefault="1F1C6F82" w:rsidP="1F1C6F82">
      <w:pPr>
        <w:rPr>
          <w:rFonts w:ascii="Arial" w:eastAsia="Arial" w:hAnsi="Arial" w:cs="Arial"/>
          <w:b/>
          <w:bCs/>
          <w:u w:val="single"/>
        </w:rPr>
      </w:pPr>
      <w:r w:rsidRPr="1F1C6F82">
        <w:rPr>
          <w:rFonts w:ascii="Arial" w:eastAsia="Arial" w:hAnsi="Arial" w:cs="Arial"/>
          <w:b/>
          <w:bCs/>
          <w:u w:val="single"/>
        </w:rPr>
        <w:t>SUPPORT GROUPS</w:t>
      </w:r>
    </w:p>
    <w:p w14:paraId="62A7EC8A" w14:textId="3B5ADB2A" w:rsidR="00742F5C" w:rsidRPr="00137325" w:rsidRDefault="1F1C6F82" w:rsidP="1F1C6F82">
      <w:pPr>
        <w:spacing w:after="0"/>
        <w:rPr>
          <w:rFonts w:ascii="Arial" w:eastAsia="Arial" w:hAnsi="Arial" w:cs="Arial"/>
        </w:rPr>
      </w:pPr>
      <w:r w:rsidRPr="1F1C6F82">
        <w:rPr>
          <w:rFonts w:ascii="Arial" w:eastAsia="Arial" w:hAnsi="Arial" w:cs="Arial"/>
        </w:rPr>
        <w:t xml:space="preserve">Facebook – ADHD Group Coaching </w:t>
      </w:r>
    </w:p>
    <w:p w14:paraId="2796BF57" w14:textId="41D68F0A" w:rsidR="00C6682C" w:rsidRPr="00137325" w:rsidRDefault="1F1C6F82" w:rsidP="1F1C6F82">
      <w:pPr>
        <w:spacing w:after="0"/>
        <w:rPr>
          <w:rFonts w:ascii="Arial" w:eastAsia="Arial" w:hAnsi="Arial" w:cs="Arial"/>
        </w:rPr>
      </w:pPr>
      <w:r w:rsidRPr="1F1C6F82">
        <w:rPr>
          <w:rFonts w:ascii="Arial" w:eastAsia="Arial" w:hAnsi="Arial" w:cs="Arial"/>
        </w:rPr>
        <w:t>Facebook - Adult ADHD Support Group</w:t>
      </w:r>
    </w:p>
    <w:p w14:paraId="35A3AAD4" w14:textId="77777777" w:rsidR="001631AB" w:rsidRPr="00137325" w:rsidRDefault="1F1C6F82" w:rsidP="1F1C6F82">
      <w:pPr>
        <w:pStyle w:val="PlainText"/>
        <w:rPr>
          <w:rFonts w:ascii="Arial" w:eastAsia="Arial" w:hAnsi="Arial" w:cs="Arial"/>
          <w:szCs w:val="22"/>
        </w:rPr>
      </w:pPr>
      <w:r w:rsidRPr="1F1C6F82">
        <w:rPr>
          <w:rFonts w:ascii="Arial" w:eastAsia="Arial" w:hAnsi="Arial" w:cs="Arial"/>
          <w:szCs w:val="22"/>
        </w:rPr>
        <w:t>Attention Deficit Disorder Victoria (</w:t>
      </w:r>
      <w:proofErr w:type="spellStart"/>
      <w:r w:rsidRPr="1F1C6F82">
        <w:rPr>
          <w:rFonts w:ascii="Arial" w:eastAsia="Arial" w:hAnsi="Arial" w:cs="Arial"/>
          <w:szCs w:val="22"/>
        </w:rPr>
        <w:t>ADDVic</w:t>
      </w:r>
      <w:proofErr w:type="spellEnd"/>
      <w:r w:rsidRPr="1F1C6F82">
        <w:rPr>
          <w:rFonts w:ascii="Arial" w:eastAsia="Arial" w:hAnsi="Arial" w:cs="Arial"/>
          <w:szCs w:val="22"/>
        </w:rPr>
        <w:t>) Tel. (03) 9890 2144 or 1800 233 842</w:t>
      </w:r>
    </w:p>
    <w:p w14:paraId="34DC11DC" w14:textId="7B1E9EFB" w:rsidR="00742F5C" w:rsidRPr="00137325" w:rsidRDefault="00742F5C" w:rsidP="1F1C6F82">
      <w:pPr>
        <w:rPr>
          <w:rFonts w:ascii="Arial" w:eastAsia="Arial" w:hAnsi="Arial" w:cs="Arial"/>
          <w:b/>
          <w:bCs/>
          <w:u w:val="single"/>
        </w:rPr>
      </w:pPr>
    </w:p>
    <w:p w14:paraId="60C5F5D2" w14:textId="15F2A94C" w:rsidR="006F28EB" w:rsidRPr="00137325" w:rsidRDefault="1F1C6F82" w:rsidP="1F1C6F82">
      <w:pPr>
        <w:rPr>
          <w:rFonts w:ascii="Arial" w:eastAsia="Arial" w:hAnsi="Arial" w:cs="Arial"/>
          <w:b/>
          <w:bCs/>
          <w:u w:val="single"/>
        </w:rPr>
      </w:pPr>
      <w:r w:rsidRPr="1F1C6F82">
        <w:rPr>
          <w:rFonts w:ascii="Arial" w:eastAsia="Arial" w:hAnsi="Arial" w:cs="Arial"/>
          <w:b/>
          <w:bCs/>
          <w:u w:val="single"/>
        </w:rPr>
        <w:t>ESSENTIAL OILS</w:t>
      </w:r>
    </w:p>
    <w:p w14:paraId="4AA8A12F" w14:textId="2F2945EC" w:rsidR="006F28EB" w:rsidRPr="00137325" w:rsidRDefault="1F1C6F82" w:rsidP="1F1C6F82">
      <w:pPr>
        <w:spacing w:after="0"/>
        <w:rPr>
          <w:rFonts w:ascii="Arial" w:eastAsia="Arial" w:hAnsi="Arial" w:cs="Arial"/>
        </w:rPr>
      </w:pPr>
      <w:r w:rsidRPr="1F1C6F82">
        <w:rPr>
          <w:rFonts w:ascii="Arial" w:eastAsia="Arial" w:hAnsi="Arial" w:cs="Arial"/>
        </w:rPr>
        <w:t>Vetiver - grounding</w:t>
      </w:r>
    </w:p>
    <w:p w14:paraId="6C836C1B" w14:textId="11ED710A" w:rsidR="00454D5F" w:rsidRPr="00137325" w:rsidRDefault="1F1C6F82" w:rsidP="1F1C6F82">
      <w:pPr>
        <w:spacing w:after="0"/>
        <w:rPr>
          <w:rFonts w:ascii="Arial" w:eastAsia="Arial" w:hAnsi="Arial" w:cs="Arial"/>
        </w:rPr>
      </w:pPr>
      <w:r w:rsidRPr="1F1C6F82">
        <w:rPr>
          <w:rFonts w:ascii="Arial" w:eastAsia="Arial" w:hAnsi="Arial" w:cs="Arial"/>
        </w:rPr>
        <w:t>On guard – safety</w:t>
      </w:r>
    </w:p>
    <w:p w14:paraId="0BC2EA9D" w14:textId="521837D3" w:rsidR="00454D5F" w:rsidRPr="00137325" w:rsidRDefault="1F1C6F82" w:rsidP="1F1C6F82">
      <w:pPr>
        <w:spacing w:after="0"/>
        <w:rPr>
          <w:rFonts w:ascii="Arial" w:eastAsia="Arial" w:hAnsi="Arial" w:cs="Arial"/>
        </w:rPr>
      </w:pPr>
      <w:r w:rsidRPr="1F1C6F82">
        <w:rPr>
          <w:rFonts w:ascii="Arial" w:eastAsia="Arial" w:hAnsi="Arial" w:cs="Arial"/>
        </w:rPr>
        <w:t>Cedarwood – uplifting but calming at the same time</w:t>
      </w:r>
    </w:p>
    <w:p w14:paraId="45598041" w14:textId="506D5C43" w:rsidR="00B416FF" w:rsidRDefault="1F1C6F82" w:rsidP="1F1C6F82">
      <w:pPr>
        <w:spacing w:after="0"/>
        <w:rPr>
          <w:rFonts w:ascii="Arial" w:eastAsia="Arial" w:hAnsi="Arial" w:cs="Arial"/>
        </w:rPr>
      </w:pPr>
      <w:r w:rsidRPr="1F1C6F82">
        <w:rPr>
          <w:rFonts w:ascii="Arial" w:eastAsia="Arial" w:hAnsi="Arial" w:cs="Arial"/>
        </w:rPr>
        <w:t>In Tune – focus</w:t>
      </w:r>
    </w:p>
    <w:p w14:paraId="0E795F8B" w14:textId="77777777" w:rsidR="00DA6F63" w:rsidRPr="00137325" w:rsidRDefault="00DA6F63" w:rsidP="1F1C6F82">
      <w:pPr>
        <w:spacing w:after="0"/>
        <w:rPr>
          <w:rFonts w:ascii="Arial" w:eastAsia="Arial" w:hAnsi="Arial" w:cs="Arial"/>
        </w:rPr>
      </w:pPr>
    </w:p>
    <w:p w14:paraId="2CE84E18" w14:textId="648F8E21" w:rsidR="00D334A4" w:rsidRDefault="1F1C6F82" w:rsidP="1F1C6F82">
      <w:pPr>
        <w:spacing w:after="0"/>
      </w:pPr>
      <w:r w:rsidRPr="1F1C6F82">
        <w:rPr>
          <w:rFonts w:ascii="Arial" w:eastAsia="Arial" w:hAnsi="Arial" w:cs="Arial"/>
        </w:rPr>
        <w:t>We can also make up various blends which can be more specific to help with specific issues</w:t>
      </w:r>
      <w:bookmarkEnd w:id="2"/>
    </w:p>
    <w:sectPr w:rsidR="00D334A4" w:rsidSect="00B845CC">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56E4"/>
    <w:multiLevelType w:val="hybridMultilevel"/>
    <w:tmpl w:val="3D0A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3E"/>
    <w:rsid w:val="00033F2F"/>
    <w:rsid w:val="000C5D82"/>
    <w:rsid w:val="000E0C3E"/>
    <w:rsid w:val="00111966"/>
    <w:rsid w:val="0013473B"/>
    <w:rsid w:val="00137325"/>
    <w:rsid w:val="001631AB"/>
    <w:rsid w:val="001A04C4"/>
    <w:rsid w:val="001E7957"/>
    <w:rsid w:val="002859B4"/>
    <w:rsid w:val="002973C4"/>
    <w:rsid w:val="002A34B4"/>
    <w:rsid w:val="00325A6A"/>
    <w:rsid w:val="00341456"/>
    <w:rsid w:val="00362AEE"/>
    <w:rsid w:val="00374317"/>
    <w:rsid w:val="003826AC"/>
    <w:rsid w:val="003C5BF5"/>
    <w:rsid w:val="003D0155"/>
    <w:rsid w:val="003D3EB0"/>
    <w:rsid w:val="003E1578"/>
    <w:rsid w:val="0040125B"/>
    <w:rsid w:val="00401ECE"/>
    <w:rsid w:val="00454D5F"/>
    <w:rsid w:val="004A60D8"/>
    <w:rsid w:val="004B653A"/>
    <w:rsid w:val="004B6628"/>
    <w:rsid w:val="0050692F"/>
    <w:rsid w:val="005435D0"/>
    <w:rsid w:val="00596251"/>
    <w:rsid w:val="005C36EC"/>
    <w:rsid w:val="005F2C61"/>
    <w:rsid w:val="00602049"/>
    <w:rsid w:val="006214C0"/>
    <w:rsid w:val="006254BB"/>
    <w:rsid w:val="0062674B"/>
    <w:rsid w:val="00657521"/>
    <w:rsid w:val="00660F68"/>
    <w:rsid w:val="006649E2"/>
    <w:rsid w:val="00681B5B"/>
    <w:rsid w:val="006F28EB"/>
    <w:rsid w:val="007177DA"/>
    <w:rsid w:val="00742F5C"/>
    <w:rsid w:val="00747168"/>
    <w:rsid w:val="007836D7"/>
    <w:rsid w:val="0078653F"/>
    <w:rsid w:val="007B1F24"/>
    <w:rsid w:val="007D34C7"/>
    <w:rsid w:val="007F1ED8"/>
    <w:rsid w:val="00871195"/>
    <w:rsid w:val="00871AAC"/>
    <w:rsid w:val="00877C97"/>
    <w:rsid w:val="008A1167"/>
    <w:rsid w:val="00907219"/>
    <w:rsid w:val="00930D21"/>
    <w:rsid w:val="009429EA"/>
    <w:rsid w:val="00957278"/>
    <w:rsid w:val="0096111F"/>
    <w:rsid w:val="009F0477"/>
    <w:rsid w:val="00A20763"/>
    <w:rsid w:val="00A3205A"/>
    <w:rsid w:val="00AA60C3"/>
    <w:rsid w:val="00AB7565"/>
    <w:rsid w:val="00B416FF"/>
    <w:rsid w:val="00B845CC"/>
    <w:rsid w:val="00B91CB9"/>
    <w:rsid w:val="00B961DE"/>
    <w:rsid w:val="00BD628C"/>
    <w:rsid w:val="00C20D1B"/>
    <w:rsid w:val="00C21407"/>
    <w:rsid w:val="00C23D34"/>
    <w:rsid w:val="00C62707"/>
    <w:rsid w:val="00C6682C"/>
    <w:rsid w:val="00D1401F"/>
    <w:rsid w:val="00D334A4"/>
    <w:rsid w:val="00D51BEF"/>
    <w:rsid w:val="00DA6F63"/>
    <w:rsid w:val="00DB354D"/>
    <w:rsid w:val="00DE62BF"/>
    <w:rsid w:val="00E14A6F"/>
    <w:rsid w:val="00E24D18"/>
    <w:rsid w:val="00E277B2"/>
    <w:rsid w:val="00E47B52"/>
    <w:rsid w:val="00E63901"/>
    <w:rsid w:val="00E72CAC"/>
    <w:rsid w:val="00EE52F3"/>
    <w:rsid w:val="00EE7BE5"/>
    <w:rsid w:val="00EF5B1B"/>
    <w:rsid w:val="00F25290"/>
    <w:rsid w:val="00F46238"/>
    <w:rsid w:val="00F51547"/>
    <w:rsid w:val="00F87BE8"/>
    <w:rsid w:val="00F912DF"/>
    <w:rsid w:val="00F91AD4"/>
    <w:rsid w:val="00FD111D"/>
    <w:rsid w:val="00FF517F"/>
    <w:rsid w:val="1F1C6F82"/>
    <w:rsid w:val="409C39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3F53"/>
  <w15:chartTrackingRefBased/>
  <w15:docId w15:val="{61169FB0-E098-4952-A158-046883D0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6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53A"/>
    <w:rPr>
      <w:color w:val="0563C1" w:themeColor="hyperlink"/>
      <w:u w:val="single"/>
    </w:rPr>
  </w:style>
  <w:style w:type="character" w:styleId="UnresolvedMention">
    <w:name w:val="Unresolved Mention"/>
    <w:basedOn w:val="DefaultParagraphFont"/>
    <w:uiPriority w:val="99"/>
    <w:semiHidden/>
    <w:unhideWhenUsed/>
    <w:rsid w:val="004B653A"/>
    <w:rPr>
      <w:color w:val="808080"/>
      <w:shd w:val="clear" w:color="auto" w:fill="E6E6E6"/>
    </w:rPr>
  </w:style>
  <w:style w:type="character" w:customStyle="1" w:styleId="Heading1Char">
    <w:name w:val="Heading 1 Char"/>
    <w:basedOn w:val="DefaultParagraphFont"/>
    <w:link w:val="Heading1"/>
    <w:uiPriority w:val="9"/>
    <w:rsid w:val="004B653A"/>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4B6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53A"/>
    <w:rPr>
      <w:rFonts w:ascii="Segoe UI" w:hAnsi="Segoe UI" w:cs="Segoe UI"/>
      <w:sz w:val="18"/>
      <w:szCs w:val="18"/>
    </w:rPr>
  </w:style>
  <w:style w:type="paragraph" w:styleId="PlainText">
    <w:name w:val="Plain Text"/>
    <w:basedOn w:val="Normal"/>
    <w:link w:val="PlainTextChar"/>
    <w:uiPriority w:val="99"/>
    <w:semiHidden/>
    <w:unhideWhenUsed/>
    <w:rsid w:val="003C5B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5BF5"/>
    <w:rPr>
      <w:rFonts w:ascii="Calibri" w:hAnsi="Calibri"/>
      <w:szCs w:val="21"/>
    </w:rPr>
  </w:style>
  <w:style w:type="paragraph" w:styleId="ListParagraph">
    <w:name w:val="List Paragraph"/>
    <w:basedOn w:val="Normal"/>
    <w:uiPriority w:val="34"/>
    <w:qFormat/>
    <w:rsid w:val="00930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833261">
      <w:bodyDiv w:val="1"/>
      <w:marLeft w:val="0"/>
      <w:marRight w:val="0"/>
      <w:marTop w:val="0"/>
      <w:marBottom w:val="0"/>
      <w:divBdr>
        <w:top w:val="none" w:sz="0" w:space="0" w:color="auto"/>
        <w:left w:val="none" w:sz="0" w:space="0" w:color="auto"/>
        <w:bottom w:val="none" w:sz="0" w:space="0" w:color="auto"/>
        <w:right w:val="none" w:sz="0" w:space="0" w:color="auto"/>
      </w:divBdr>
    </w:div>
    <w:div w:id="1777365694">
      <w:bodyDiv w:val="1"/>
      <w:marLeft w:val="0"/>
      <w:marRight w:val="0"/>
      <w:marTop w:val="0"/>
      <w:marBottom w:val="0"/>
      <w:divBdr>
        <w:top w:val="none" w:sz="0" w:space="0" w:color="auto"/>
        <w:left w:val="none" w:sz="0" w:space="0" w:color="auto"/>
        <w:bottom w:val="none" w:sz="0" w:space="0" w:color="auto"/>
        <w:right w:val="none" w:sz="0" w:space="0" w:color="auto"/>
      </w:divBdr>
    </w:div>
    <w:div w:id="19247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eleton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Gordon</dc:creator>
  <cp:keywords/>
  <dc:description/>
  <cp:lastModifiedBy>Rita Gordon</cp:lastModifiedBy>
  <cp:revision>89</cp:revision>
  <dcterms:created xsi:type="dcterms:W3CDTF">2017-12-02T06:06:00Z</dcterms:created>
  <dcterms:modified xsi:type="dcterms:W3CDTF">2019-02-25T11:16:00Z</dcterms:modified>
</cp:coreProperties>
</file>